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C29" w:rsidRPr="00F200F6" w:rsidRDefault="00B96C29" w:rsidP="001805B1">
      <w:pPr>
        <w:rPr>
          <w:b/>
        </w:rPr>
      </w:pPr>
      <w:bookmarkStart w:id="0" w:name="_GoBack"/>
      <w:bookmarkEnd w:id="0"/>
    </w:p>
    <w:p w:rsidR="00766F9D" w:rsidRPr="00F200F6" w:rsidRDefault="00766F9D" w:rsidP="001805B1">
      <w:pPr>
        <w:rPr>
          <w:b/>
        </w:rPr>
      </w:pPr>
    </w:p>
    <w:tbl>
      <w:tblPr>
        <w:tblStyle w:val="TableGrid"/>
        <w:tblpPr w:leftFromText="180" w:rightFromText="180" w:vertAnchor="text" w:tblpY="40"/>
        <w:tblW w:w="0" w:type="auto"/>
        <w:tblLook w:val="04A0" w:firstRow="1" w:lastRow="0" w:firstColumn="1" w:lastColumn="0" w:noHBand="0" w:noVBand="1"/>
      </w:tblPr>
      <w:tblGrid>
        <w:gridCol w:w="1376"/>
        <w:gridCol w:w="4718"/>
        <w:gridCol w:w="2922"/>
      </w:tblGrid>
      <w:tr w:rsidR="000B69EC" w:rsidRPr="00F200F6" w:rsidTr="000B69EC">
        <w:tc>
          <w:tcPr>
            <w:tcW w:w="9242" w:type="dxa"/>
            <w:gridSpan w:val="3"/>
          </w:tcPr>
          <w:p w:rsidR="000B69EC" w:rsidRDefault="000B69EC" w:rsidP="000B69EC">
            <w:pPr>
              <w:jc w:val="center"/>
              <w:rPr>
                <w:b/>
              </w:rPr>
            </w:pPr>
            <w:r>
              <w:rPr>
                <w:b/>
              </w:rPr>
              <w:t>Theme of the term is Humility</w:t>
            </w:r>
          </w:p>
          <w:p w:rsidR="000B69EC" w:rsidRDefault="000B69EC" w:rsidP="000B69EC">
            <w:pPr>
              <w:jc w:val="center"/>
              <w:rPr>
                <w:b/>
              </w:rPr>
            </w:pPr>
          </w:p>
          <w:p w:rsidR="000B69EC" w:rsidRDefault="000B69EC" w:rsidP="000B69EC">
            <w:pPr>
              <w:jc w:val="center"/>
              <w:rPr>
                <w:b/>
              </w:rPr>
            </w:pPr>
            <w:r>
              <w:rPr>
                <w:b/>
              </w:rPr>
              <w:t>This term’s topic is</w:t>
            </w:r>
          </w:p>
          <w:p w:rsidR="000B69EC" w:rsidRPr="00F200F6" w:rsidRDefault="000B69EC" w:rsidP="000B69EC">
            <w:pPr>
              <w:jc w:val="center"/>
              <w:rPr>
                <w:b/>
              </w:rPr>
            </w:pPr>
          </w:p>
        </w:tc>
      </w:tr>
      <w:tr w:rsidR="000B69EC" w:rsidRPr="00F200F6" w:rsidTr="000B69EC">
        <w:tc>
          <w:tcPr>
            <w:tcW w:w="9242" w:type="dxa"/>
            <w:gridSpan w:val="3"/>
          </w:tcPr>
          <w:p w:rsidR="000B69EC" w:rsidRDefault="000B69EC" w:rsidP="000B69EC">
            <w:pPr>
              <w:rPr>
                <w:b/>
              </w:rPr>
            </w:pPr>
            <w:r w:rsidRPr="00F200F6">
              <w:rPr>
                <w:b/>
              </w:rPr>
              <w:t>Date</w:t>
            </w:r>
            <w:r w:rsidR="00F70581">
              <w:rPr>
                <w:b/>
              </w:rPr>
              <w:t>: 24</w:t>
            </w:r>
            <w:r w:rsidR="00B71D24">
              <w:rPr>
                <w:b/>
              </w:rPr>
              <w:t>.03.2020</w:t>
            </w:r>
          </w:p>
          <w:p w:rsidR="000B69EC" w:rsidRPr="00F200F6" w:rsidRDefault="000B69EC" w:rsidP="00F70581">
            <w:r>
              <w:rPr>
                <w:b/>
              </w:rPr>
              <w:t>Affirmation of the day</w:t>
            </w:r>
            <w:r w:rsidR="00B71D24">
              <w:rPr>
                <w:b/>
              </w:rPr>
              <w:t xml:space="preserve">: </w:t>
            </w:r>
            <w:r w:rsidR="004446CB">
              <w:rPr>
                <w:b/>
              </w:rPr>
              <w:t>I am AWESOME</w:t>
            </w:r>
          </w:p>
        </w:tc>
      </w:tr>
      <w:tr w:rsidR="00710C9F" w:rsidRPr="00F200F6" w:rsidTr="000B69EC">
        <w:tc>
          <w:tcPr>
            <w:tcW w:w="1668" w:type="dxa"/>
          </w:tcPr>
          <w:p w:rsidR="000B69EC" w:rsidRPr="00F200F6" w:rsidRDefault="000B69EC" w:rsidP="000B69EC">
            <w:pPr>
              <w:rPr>
                <w:b/>
              </w:rPr>
            </w:pPr>
          </w:p>
        </w:tc>
        <w:tc>
          <w:tcPr>
            <w:tcW w:w="3543" w:type="dxa"/>
          </w:tcPr>
          <w:p w:rsidR="000B69EC" w:rsidRDefault="000B69EC" w:rsidP="000B69EC">
            <w:pPr>
              <w:jc w:val="center"/>
              <w:rPr>
                <w:b/>
              </w:rPr>
            </w:pPr>
          </w:p>
          <w:p w:rsidR="000B69EC" w:rsidRPr="00F200F6" w:rsidRDefault="000B69EC" w:rsidP="000B69EC">
            <w:pPr>
              <w:jc w:val="center"/>
              <w:rPr>
                <w:b/>
              </w:rPr>
            </w:pPr>
            <w:r>
              <w:rPr>
                <w:b/>
              </w:rPr>
              <w:t>Core and support</w:t>
            </w:r>
          </w:p>
        </w:tc>
        <w:tc>
          <w:tcPr>
            <w:tcW w:w="4031" w:type="dxa"/>
          </w:tcPr>
          <w:p w:rsidR="000B69EC" w:rsidRDefault="000B69EC" w:rsidP="000B69EC">
            <w:pPr>
              <w:jc w:val="center"/>
              <w:rPr>
                <w:b/>
              </w:rPr>
            </w:pPr>
          </w:p>
          <w:p w:rsidR="000B69EC" w:rsidRPr="00F200F6" w:rsidRDefault="000B69EC" w:rsidP="000B69EC">
            <w:pPr>
              <w:jc w:val="center"/>
              <w:rPr>
                <w:b/>
              </w:rPr>
            </w:pPr>
            <w:r>
              <w:rPr>
                <w:b/>
              </w:rPr>
              <w:t>Extension</w:t>
            </w:r>
          </w:p>
        </w:tc>
      </w:tr>
      <w:tr w:rsidR="00710C9F" w:rsidRPr="00F200F6" w:rsidTr="000B69EC">
        <w:tc>
          <w:tcPr>
            <w:tcW w:w="1668" w:type="dxa"/>
          </w:tcPr>
          <w:p w:rsidR="000B69EC" w:rsidRPr="00F200F6" w:rsidRDefault="000B69EC" w:rsidP="000B69EC">
            <w:pPr>
              <w:rPr>
                <w:b/>
              </w:rPr>
            </w:pPr>
            <w:r w:rsidRPr="00F200F6">
              <w:rPr>
                <w:b/>
              </w:rPr>
              <w:t>Maths</w:t>
            </w:r>
          </w:p>
        </w:tc>
        <w:tc>
          <w:tcPr>
            <w:tcW w:w="3543" w:type="dxa"/>
          </w:tcPr>
          <w:p w:rsidR="000B69EC" w:rsidRPr="00F200F6" w:rsidRDefault="000B69EC" w:rsidP="000B69EC">
            <w:pPr>
              <w:rPr>
                <w:b/>
              </w:rPr>
            </w:pPr>
          </w:p>
          <w:p w:rsidR="000B69EC" w:rsidRPr="001A25BD" w:rsidRDefault="001A25BD" w:rsidP="000B69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Year 2: </w:t>
            </w:r>
            <w:r w:rsidRPr="001A25BD">
              <w:rPr>
                <w:rFonts w:ascii="Arial" w:hAnsi="Arial" w:cs="Arial"/>
              </w:rPr>
              <w:t>F</w:t>
            </w:r>
            <w:r w:rsidR="003D1E8D">
              <w:rPr>
                <w:rFonts w:ascii="Arial" w:hAnsi="Arial" w:cs="Arial"/>
              </w:rPr>
              <w:t>ind word document attached</w:t>
            </w:r>
            <w:r w:rsidRPr="001A25BD">
              <w:rPr>
                <w:rFonts w:ascii="Arial" w:hAnsi="Arial" w:cs="Arial"/>
              </w:rPr>
              <w:t>.</w:t>
            </w:r>
          </w:p>
          <w:p w:rsidR="00260361" w:rsidRPr="00CD5C89" w:rsidRDefault="00260361" w:rsidP="000B69E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63052" w:rsidRPr="00202010" w:rsidRDefault="00260361" w:rsidP="00260361">
            <w:pPr>
              <w:rPr>
                <w:rFonts w:ascii="Arial" w:eastAsia="Times New Roman" w:hAnsi="Arial" w:cs="Arial"/>
                <w:bCs/>
                <w:color w:val="333333"/>
                <w:kern w:val="36"/>
                <w:sz w:val="24"/>
                <w:szCs w:val="24"/>
                <w:lang w:eastAsia="en-GB"/>
              </w:rPr>
            </w:pPr>
            <w:r w:rsidRPr="001A25BD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Year 3</w:t>
            </w:r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:</w:t>
            </w:r>
            <w:proofErr w:type="spellStart"/>
            <w:r w:rsidR="000164A1" w:rsidRPr="00202010">
              <w:rPr>
                <w:rFonts w:ascii="Arial" w:eastAsia="Times New Roman" w:hAnsi="Arial" w:cs="Arial"/>
                <w:bCs/>
                <w:color w:val="333333"/>
                <w:kern w:val="36"/>
                <w:lang w:eastAsia="en-GB"/>
              </w:rPr>
              <w:t>PlanIt</w:t>
            </w:r>
            <w:proofErr w:type="spellEnd"/>
            <w:r w:rsidR="000164A1" w:rsidRPr="00202010">
              <w:rPr>
                <w:rFonts w:ascii="Arial" w:eastAsia="Times New Roman" w:hAnsi="Arial" w:cs="Arial"/>
                <w:bCs/>
                <w:color w:val="333333"/>
                <w:kern w:val="36"/>
                <w:lang w:eastAsia="en-GB"/>
              </w:rPr>
              <w:t xml:space="preserve"> Maths Y3 Statistics</w:t>
            </w:r>
            <w:r w:rsidR="000164A1" w:rsidRPr="00202010">
              <w:rPr>
                <w:rFonts w:ascii="Arial" w:eastAsia="Times New Roman" w:hAnsi="Arial" w:cs="Arial"/>
                <w:bCs/>
                <w:color w:val="333333"/>
                <w:kern w:val="36"/>
                <w:sz w:val="24"/>
                <w:szCs w:val="24"/>
                <w:lang w:eastAsia="en-GB"/>
              </w:rPr>
              <w:t xml:space="preserve"> </w:t>
            </w:r>
          </w:p>
          <w:p w:rsidR="000164A1" w:rsidRPr="00260361" w:rsidRDefault="00CA4345" w:rsidP="00260361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hyperlink r:id="rId6" w:history="1">
              <w:r w:rsidR="00463052">
                <w:rPr>
                  <w:rStyle w:val="Hyperlink"/>
                </w:rPr>
                <w:t>https://www.twinkl.co.uk/resource/tp2-m-2272-planit-y3-statistics-lesson-pack-questions-about-data-1</w:t>
              </w:r>
            </w:hyperlink>
          </w:p>
          <w:p w:rsidR="000B69EC" w:rsidRPr="00F200F6" w:rsidRDefault="000B69EC" w:rsidP="000164A1">
            <w:pPr>
              <w:rPr>
                <w:b/>
              </w:rPr>
            </w:pPr>
          </w:p>
        </w:tc>
        <w:tc>
          <w:tcPr>
            <w:tcW w:w="4031" w:type="dxa"/>
          </w:tcPr>
          <w:p w:rsidR="00B73061" w:rsidRDefault="00B73061" w:rsidP="000B69EC">
            <w:pPr>
              <w:rPr>
                <w:b/>
              </w:rPr>
            </w:pPr>
          </w:p>
          <w:p w:rsidR="00B73061" w:rsidRDefault="00B73061" w:rsidP="000B69EC">
            <w:pPr>
              <w:rPr>
                <w:b/>
              </w:rPr>
            </w:pPr>
            <w:r>
              <w:rPr>
                <w:b/>
              </w:rPr>
              <w:t xml:space="preserve">Please use </w:t>
            </w:r>
            <w:proofErr w:type="spellStart"/>
            <w:r>
              <w:rPr>
                <w:b/>
              </w:rPr>
              <w:t>topmarks</w:t>
            </w:r>
            <w:proofErr w:type="spellEnd"/>
            <w:r w:rsidR="00F052F5">
              <w:rPr>
                <w:b/>
              </w:rPr>
              <w:t xml:space="preserve"> </w:t>
            </w:r>
            <w:r>
              <w:rPr>
                <w:b/>
              </w:rPr>
              <w:t>for mental maths level 2 or 3</w:t>
            </w:r>
            <w:r w:rsidR="00F052F5">
              <w:rPr>
                <w:b/>
              </w:rPr>
              <w:t xml:space="preserve"> choose your level and time.</w:t>
            </w:r>
          </w:p>
          <w:p w:rsidR="00B73061" w:rsidRDefault="00B73061" w:rsidP="000B69EC">
            <w:pPr>
              <w:rPr>
                <w:b/>
              </w:rPr>
            </w:pPr>
          </w:p>
          <w:p w:rsidR="00B73061" w:rsidRPr="00F200F6" w:rsidRDefault="00CA4345" w:rsidP="000B69EC">
            <w:pPr>
              <w:rPr>
                <w:b/>
              </w:rPr>
            </w:pPr>
            <w:hyperlink r:id="rId7" w:history="1">
              <w:r w:rsidR="00B73061" w:rsidRPr="00B73061">
                <w:rPr>
                  <w:color w:val="0000FF"/>
                  <w:u w:val="single"/>
                </w:rPr>
                <w:t>https://www.topmarks.co.uk/maths-games/daily10</w:t>
              </w:r>
            </w:hyperlink>
          </w:p>
        </w:tc>
      </w:tr>
      <w:tr w:rsidR="00710C9F" w:rsidRPr="00F200F6" w:rsidTr="000B69EC">
        <w:tc>
          <w:tcPr>
            <w:tcW w:w="1668" w:type="dxa"/>
          </w:tcPr>
          <w:p w:rsidR="000B69EC" w:rsidRPr="00F200F6" w:rsidRDefault="000B69EC" w:rsidP="000B69EC">
            <w:pPr>
              <w:rPr>
                <w:b/>
              </w:rPr>
            </w:pPr>
            <w:r w:rsidRPr="00F200F6">
              <w:rPr>
                <w:b/>
              </w:rPr>
              <w:t>English reading</w:t>
            </w:r>
          </w:p>
        </w:tc>
        <w:tc>
          <w:tcPr>
            <w:tcW w:w="3543" w:type="dxa"/>
          </w:tcPr>
          <w:p w:rsidR="000B69EC" w:rsidRPr="004A09A4" w:rsidRDefault="00F70D6C" w:rsidP="000B69EC">
            <w:r w:rsidRPr="004A09A4">
              <w:t>Reading book either issued by school or free reader. Please continue to read a variety of genres.</w:t>
            </w:r>
            <w:r w:rsidR="00E2243D" w:rsidRPr="004A09A4">
              <w:t xml:space="preserve"> Look up the meaning of words you don’t know.</w:t>
            </w:r>
          </w:p>
          <w:p w:rsidR="000B69EC" w:rsidRPr="00F200F6" w:rsidRDefault="000B69EC" w:rsidP="000B69EC">
            <w:pPr>
              <w:rPr>
                <w:b/>
              </w:rPr>
            </w:pPr>
          </w:p>
        </w:tc>
        <w:tc>
          <w:tcPr>
            <w:tcW w:w="4031" w:type="dxa"/>
          </w:tcPr>
          <w:p w:rsidR="000B69EC" w:rsidRPr="004A09A4" w:rsidRDefault="00F70D6C" w:rsidP="000B69EC">
            <w:r w:rsidRPr="004A09A4">
              <w:t>Look at punctuation</w:t>
            </w:r>
            <w:r w:rsidR="00091ED3" w:rsidRPr="004A09A4">
              <w:t xml:space="preserve"> (</w:t>
            </w:r>
            <w:r w:rsidR="007C5518" w:rsidRPr="004A09A4">
              <w:t>commas, full stops</w:t>
            </w:r>
            <w:r w:rsidRPr="004A09A4">
              <w:t xml:space="preserve">, </w:t>
            </w:r>
            <w:r w:rsidR="007C5518" w:rsidRPr="004A09A4">
              <w:t xml:space="preserve">question mark, inverted commas, </w:t>
            </w:r>
            <w:r w:rsidR="00091ED3" w:rsidRPr="004A09A4">
              <w:t>apostrophes, exclamation marks)</w:t>
            </w:r>
            <w:r w:rsidR="007C5518" w:rsidRPr="004A09A4">
              <w:t xml:space="preserve"> </w:t>
            </w:r>
            <w:r w:rsidRPr="004A09A4">
              <w:t>paragraphs, headings and subheadings.</w:t>
            </w:r>
          </w:p>
        </w:tc>
      </w:tr>
      <w:tr w:rsidR="00710C9F" w:rsidRPr="00F200F6" w:rsidTr="000B69EC">
        <w:tc>
          <w:tcPr>
            <w:tcW w:w="1668" w:type="dxa"/>
          </w:tcPr>
          <w:p w:rsidR="000B69EC" w:rsidRPr="00F200F6" w:rsidRDefault="000B69EC" w:rsidP="000B69EC">
            <w:pPr>
              <w:rPr>
                <w:b/>
              </w:rPr>
            </w:pPr>
            <w:r w:rsidRPr="00F200F6">
              <w:rPr>
                <w:b/>
              </w:rPr>
              <w:t>English writing</w:t>
            </w:r>
          </w:p>
        </w:tc>
        <w:tc>
          <w:tcPr>
            <w:tcW w:w="3543" w:type="dxa"/>
          </w:tcPr>
          <w:p w:rsidR="000B69EC" w:rsidRDefault="001028ED" w:rsidP="000B69EC">
            <w:pPr>
              <w:rPr>
                <w:b/>
              </w:rPr>
            </w:pPr>
            <w:r>
              <w:rPr>
                <w:b/>
              </w:rPr>
              <w:t>My Home Learning journal (keeping a daily record)</w:t>
            </w:r>
          </w:p>
          <w:p w:rsidR="00A67B5A" w:rsidRDefault="00A67B5A" w:rsidP="000B69EC">
            <w:pPr>
              <w:rPr>
                <w:b/>
              </w:rPr>
            </w:pPr>
            <w:r w:rsidRPr="008535ED">
              <w:t xml:space="preserve">To write a page each day, include, capital letters, </w:t>
            </w:r>
            <w:r w:rsidR="00E07F0D" w:rsidRPr="008535ED">
              <w:t>punctuation, paragraphs</w:t>
            </w:r>
            <w:r w:rsidR="00091ED3" w:rsidRPr="008535ED">
              <w:t>, spellings previously learnt and this week’s spellings</w:t>
            </w:r>
            <w:r w:rsidR="00091ED3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</w:p>
          <w:p w:rsidR="000B69EC" w:rsidRPr="008535ED" w:rsidRDefault="00F052F5" w:rsidP="007818B5">
            <w:r>
              <w:rPr>
                <w:b/>
              </w:rPr>
              <w:t>DAY 2</w:t>
            </w:r>
            <w:r w:rsidR="00A67B5A">
              <w:rPr>
                <w:b/>
              </w:rPr>
              <w:t xml:space="preserve">: </w:t>
            </w:r>
            <w:r w:rsidR="007818B5">
              <w:rPr>
                <w:b/>
              </w:rPr>
              <w:t xml:space="preserve">Describe a meal you have had today. </w:t>
            </w:r>
            <w:r w:rsidR="007818B5" w:rsidRPr="008535ED">
              <w:t>Include lots of adjectives to make your writing interesting. Don’t f</w:t>
            </w:r>
            <w:r w:rsidR="00A973F8" w:rsidRPr="008535ED">
              <w:t xml:space="preserve">orget the smell, colour, taste, </w:t>
            </w:r>
            <w:r w:rsidR="00F668A2" w:rsidRPr="008535ED">
              <w:t>and the</w:t>
            </w:r>
            <w:r w:rsidR="007818B5" w:rsidRPr="008535ED">
              <w:t xml:space="preserve"> sounds in the kitchen preparing it.</w:t>
            </w:r>
          </w:p>
          <w:p w:rsidR="008535ED" w:rsidRPr="008535ED" w:rsidRDefault="008535ED" w:rsidP="007818B5">
            <w:r w:rsidRPr="008535ED">
              <w:t>You can draw a picture of your meal.</w:t>
            </w:r>
          </w:p>
          <w:p w:rsidR="000B69EC" w:rsidRPr="00F200F6" w:rsidRDefault="000B69EC" w:rsidP="000B69EC">
            <w:pPr>
              <w:rPr>
                <w:b/>
              </w:rPr>
            </w:pPr>
          </w:p>
        </w:tc>
        <w:tc>
          <w:tcPr>
            <w:tcW w:w="4031" w:type="dxa"/>
          </w:tcPr>
          <w:p w:rsidR="000B69EC" w:rsidRDefault="000B69EC" w:rsidP="000B69EC">
            <w:pPr>
              <w:rPr>
                <w:b/>
              </w:rPr>
            </w:pPr>
          </w:p>
          <w:p w:rsidR="00E07F0D" w:rsidRDefault="00E07F0D" w:rsidP="000B69EC">
            <w:pPr>
              <w:rPr>
                <w:b/>
              </w:rPr>
            </w:pPr>
            <w:r>
              <w:rPr>
                <w:b/>
              </w:rPr>
              <w:t>Year 2 to include CEW words in their writing.</w:t>
            </w:r>
          </w:p>
          <w:p w:rsidR="00E07F0D" w:rsidRDefault="00E07F0D" w:rsidP="000B69EC">
            <w:pPr>
              <w:rPr>
                <w:b/>
              </w:rPr>
            </w:pPr>
          </w:p>
          <w:p w:rsidR="00E07F0D" w:rsidRPr="00F200F6" w:rsidRDefault="00E07F0D" w:rsidP="000B69EC">
            <w:pPr>
              <w:rPr>
                <w:b/>
              </w:rPr>
            </w:pPr>
            <w:r>
              <w:rPr>
                <w:b/>
              </w:rPr>
              <w:t>Year 3 to include year 3/ 4 words in their writing.</w:t>
            </w:r>
          </w:p>
        </w:tc>
      </w:tr>
      <w:tr w:rsidR="00710C9F" w:rsidRPr="00F200F6" w:rsidTr="000B69EC">
        <w:tc>
          <w:tcPr>
            <w:tcW w:w="1668" w:type="dxa"/>
          </w:tcPr>
          <w:p w:rsidR="000B69EC" w:rsidRDefault="003626F7" w:rsidP="000B69EC">
            <w:pPr>
              <w:rPr>
                <w:b/>
              </w:rPr>
            </w:pPr>
            <w:r>
              <w:rPr>
                <w:b/>
              </w:rPr>
              <w:t xml:space="preserve">Year 3 </w:t>
            </w:r>
            <w:r w:rsidR="000B69EC" w:rsidRPr="00F200F6">
              <w:rPr>
                <w:b/>
              </w:rPr>
              <w:t>English SPAG</w:t>
            </w:r>
          </w:p>
          <w:p w:rsidR="003626F7" w:rsidRPr="00F200F6" w:rsidRDefault="003626F7" w:rsidP="000B69EC">
            <w:pPr>
              <w:rPr>
                <w:b/>
              </w:rPr>
            </w:pPr>
            <w:r>
              <w:rPr>
                <w:b/>
              </w:rPr>
              <w:t>Year 2 Phonics</w:t>
            </w:r>
          </w:p>
        </w:tc>
        <w:tc>
          <w:tcPr>
            <w:tcW w:w="3543" w:type="dxa"/>
          </w:tcPr>
          <w:p w:rsidR="000B69EC" w:rsidRPr="00F200F6" w:rsidRDefault="000B69EC" w:rsidP="000B69EC">
            <w:pPr>
              <w:rPr>
                <w:b/>
              </w:rPr>
            </w:pPr>
          </w:p>
          <w:p w:rsidR="000B69EC" w:rsidRDefault="00B65B43" w:rsidP="000B69EC">
            <w:pPr>
              <w:rPr>
                <w:b/>
              </w:rPr>
            </w:pPr>
            <w:r>
              <w:rPr>
                <w:b/>
              </w:rPr>
              <w:t>To learn words ending in the /g/ sound spelt ‘</w:t>
            </w:r>
            <w:proofErr w:type="spellStart"/>
            <w:r>
              <w:rPr>
                <w:b/>
              </w:rPr>
              <w:t>gue</w:t>
            </w:r>
            <w:proofErr w:type="spellEnd"/>
            <w:r>
              <w:rPr>
                <w:b/>
              </w:rPr>
              <w:t>’ and the /k/ sound spelt ‘que’</w:t>
            </w:r>
          </w:p>
          <w:p w:rsidR="003626F7" w:rsidRDefault="003626F7" w:rsidP="000B69EC">
            <w:pPr>
              <w:rPr>
                <w:b/>
              </w:rPr>
            </w:pPr>
          </w:p>
          <w:p w:rsidR="003626F7" w:rsidRPr="00F200F6" w:rsidRDefault="003626F7" w:rsidP="000B69EC">
            <w:pPr>
              <w:rPr>
                <w:b/>
              </w:rPr>
            </w:pPr>
            <w:r>
              <w:rPr>
                <w:b/>
              </w:rPr>
              <w:t>Please look at the year 2 spellings and phonics button.</w:t>
            </w:r>
          </w:p>
          <w:p w:rsidR="000B69EC" w:rsidRPr="00F200F6" w:rsidRDefault="000B69EC" w:rsidP="000B69EC">
            <w:pPr>
              <w:rPr>
                <w:b/>
              </w:rPr>
            </w:pPr>
          </w:p>
        </w:tc>
        <w:tc>
          <w:tcPr>
            <w:tcW w:w="4031" w:type="dxa"/>
          </w:tcPr>
          <w:p w:rsidR="000B69EC" w:rsidRDefault="00B65B43" w:rsidP="000B69EC">
            <w:pPr>
              <w:rPr>
                <w:b/>
              </w:rPr>
            </w:pPr>
            <w:r>
              <w:rPr>
                <w:b/>
              </w:rPr>
              <w:t xml:space="preserve">Please look at the </w:t>
            </w:r>
            <w:proofErr w:type="spellStart"/>
            <w:r>
              <w:rPr>
                <w:b/>
              </w:rPr>
              <w:t>twinkl</w:t>
            </w:r>
            <w:proofErr w:type="spellEnd"/>
            <w:r>
              <w:rPr>
                <w:b/>
              </w:rPr>
              <w:t xml:space="preserve"> SPAG for year 3. There is a power point and activities related to the SPAG </w:t>
            </w:r>
            <w:proofErr w:type="spellStart"/>
            <w:r>
              <w:rPr>
                <w:b/>
              </w:rPr>
              <w:t>avtivity</w:t>
            </w:r>
            <w:proofErr w:type="spellEnd"/>
            <w:r>
              <w:rPr>
                <w:b/>
              </w:rPr>
              <w:t>.</w:t>
            </w:r>
          </w:p>
          <w:p w:rsidR="003626F7" w:rsidRDefault="003626F7" w:rsidP="000B69EC">
            <w:pPr>
              <w:rPr>
                <w:b/>
              </w:rPr>
            </w:pPr>
          </w:p>
          <w:p w:rsidR="003626F7" w:rsidRPr="00F200F6" w:rsidRDefault="003626F7" w:rsidP="000B69EC">
            <w:pPr>
              <w:rPr>
                <w:b/>
              </w:rPr>
            </w:pPr>
          </w:p>
        </w:tc>
      </w:tr>
      <w:tr w:rsidR="00710C9F" w:rsidRPr="00F200F6" w:rsidTr="000B69EC">
        <w:tc>
          <w:tcPr>
            <w:tcW w:w="1668" w:type="dxa"/>
          </w:tcPr>
          <w:p w:rsidR="000B69EC" w:rsidRDefault="000B69EC" w:rsidP="000B69EC">
            <w:pPr>
              <w:rPr>
                <w:b/>
              </w:rPr>
            </w:pPr>
            <w:r>
              <w:rPr>
                <w:b/>
              </w:rPr>
              <w:t>Afternoon learning</w:t>
            </w:r>
          </w:p>
          <w:p w:rsidR="000B69EC" w:rsidRPr="00F200F6" w:rsidRDefault="000B69EC" w:rsidP="000B69EC">
            <w:pPr>
              <w:rPr>
                <w:b/>
              </w:rPr>
            </w:pPr>
            <w:r>
              <w:rPr>
                <w:b/>
              </w:rPr>
              <w:t>Science, Art, DT, Topic,</w:t>
            </w:r>
          </w:p>
        </w:tc>
        <w:tc>
          <w:tcPr>
            <w:tcW w:w="3543" w:type="dxa"/>
          </w:tcPr>
          <w:p w:rsidR="004A25EE" w:rsidRDefault="004A25EE" w:rsidP="000B69EC">
            <w:pPr>
              <w:rPr>
                <w:b/>
              </w:rPr>
            </w:pPr>
          </w:p>
          <w:p w:rsidR="004A25EE" w:rsidRDefault="004A25EE" w:rsidP="000B69EC">
            <w:pPr>
              <w:rPr>
                <w:b/>
              </w:rPr>
            </w:pPr>
          </w:p>
          <w:p w:rsidR="004A25EE" w:rsidRDefault="004A25EE" w:rsidP="000B69EC">
            <w:pPr>
              <w:rPr>
                <w:b/>
              </w:rPr>
            </w:pPr>
          </w:p>
          <w:p w:rsidR="003626F7" w:rsidRDefault="004A25EE" w:rsidP="000B69EC">
            <w:pPr>
              <w:rPr>
                <w:b/>
              </w:rPr>
            </w:pPr>
            <w:r>
              <w:rPr>
                <w:b/>
              </w:rPr>
              <w:t>Topic:</w:t>
            </w:r>
          </w:p>
          <w:p w:rsidR="004A25EE" w:rsidRDefault="004A25EE" w:rsidP="004A25EE">
            <w:r>
              <w:t xml:space="preserve">The Water Cycle </w:t>
            </w:r>
          </w:p>
          <w:p w:rsidR="004A25EE" w:rsidRDefault="004A25EE" w:rsidP="004A25EE"/>
          <w:p w:rsidR="004A25EE" w:rsidRDefault="004A25EE" w:rsidP="004A25EE">
            <w:r>
              <w:lastRenderedPageBreak/>
              <w:t>ttps://www.youtube.com/watch?v=TWb4KlM2vts&amp;safe=true https://www.youtube.com/watch?v=gBbFxl6Oy94&amp;safe=true</w:t>
            </w:r>
          </w:p>
          <w:p w:rsidR="004A25EE" w:rsidRDefault="004A25EE" w:rsidP="004A25EE"/>
          <w:p w:rsidR="004A25EE" w:rsidRDefault="004A25EE" w:rsidP="004A25EE">
            <w:r>
              <w:t xml:space="preserve">Listen to the songs – both are fantastic songs. Some tricky words and ideas in them but I hope children will get a basic idea of the concept of the water cycle. </w:t>
            </w:r>
            <w:r>
              <w:sym w:font="Symbol" w:char="F0B7"/>
            </w:r>
            <w:r>
              <w:t xml:space="preserve"> Have a go at the labelling activity (see worksheet below) – adult help may be required </w:t>
            </w:r>
            <w:r>
              <w:sym w:font="Symbol" w:char="F0B7"/>
            </w:r>
            <w:r>
              <w:t xml:space="preserve"> Draw your own diagram of the water cycle and label it – adult help may be required </w:t>
            </w:r>
            <w:r>
              <w:sym w:font="Symbol" w:char="F0B7"/>
            </w:r>
            <w:r>
              <w:t xml:space="preserve"> Learn the song and make up some actions to go with it  </w:t>
            </w:r>
            <w:r>
              <w:sym w:font="Symbol" w:char="F0B7"/>
            </w:r>
            <w:r>
              <w:t xml:space="preserve"> Have a go at the Water Cycle in the Bag Model Activity </w:t>
            </w:r>
            <w:r>
              <w:sym w:font="Symbol" w:char="F0B7"/>
            </w:r>
            <w:r>
              <w:t xml:space="preserve"> If you get a rainy day, check out the puddles and see first-hand how they evaporate – where do those water molecules go? You go take measurements every hour to check the size of the puddle and prove that it is getting smaller</w:t>
            </w:r>
          </w:p>
          <w:p w:rsidR="00D76122" w:rsidRDefault="00D76122" w:rsidP="004A25EE"/>
          <w:p w:rsidR="00D76122" w:rsidRDefault="00CA4345" w:rsidP="004A25EE">
            <w:hyperlink r:id="rId8" w:history="1">
              <w:r w:rsidR="00D76122" w:rsidRPr="00D76122">
                <w:rPr>
                  <w:color w:val="0000FF"/>
                  <w:u w:val="single"/>
                </w:rPr>
                <w:t>https://www.twinkl.co.uk/resource/us-sc-314-weve-got-the-water-cycle-in-the-bag-model-activity</w:t>
              </w:r>
            </w:hyperlink>
          </w:p>
          <w:p w:rsidR="00D76122" w:rsidRPr="00F200F6" w:rsidRDefault="00D76122" w:rsidP="004A25EE">
            <w:pPr>
              <w:rPr>
                <w:b/>
              </w:rPr>
            </w:pPr>
          </w:p>
        </w:tc>
        <w:tc>
          <w:tcPr>
            <w:tcW w:w="4031" w:type="dxa"/>
          </w:tcPr>
          <w:p w:rsidR="000B69EC" w:rsidRPr="00F200F6" w:rsidRDefault="000B69EC" w:rsidP="000B69EC">
            <w:pPr>
              <w:rPr>
                <w:b/>
              </w:rPr>
            </w:pPr>
          </w:p>
        </w:tc>
      </w:tr>
      <w:tr w:rsidR="00710C9F" w:rsidRPr="00F200F6" w:rsidTr="000B69EC">
        <w:tc>
          <w:tcPr>
            <w:tcW w:w="1668" w:type="dxa"/>
          </w:tcPr>
          <w:p w:rsidR="000B69EC" w:rsidRPr="00F200F6" w:rsidRDefault="000B69EC" w:rsidP="000B69EC">
            <w:pPr>
              <w:rPr>
                <w:b/>
              </w:rPr>
            </w:pPr>
            <w:r>
              <w:rPr>
                <w:b/>
              </w:rPr>
              <w:t xml:space="preserve">French/Spanish </w:t>
            </w:r>
          </w:p>
        </w:tc>
        <w:tc>
          <w:tcPr>
            <w:tcW w:w="3543" w:type="dxa"/>
          </w:tcPr>
          <w:p w:rsidR="000B69EC" w:rsidRDefault="00710C9F" w:rsidP="000B69EC">
            <w:pPr>
              <w:rPr>
                <w:b/>
              </w:rPr>
            </w:pPr>
            <w:r>
              <w:rPr>
                <w:b/>
              </w:rPr>
              <w:t xml:space="preserve">Please check this web link </w:t>
            </w:r>
          </w:p>
          <w:p w:rsidR="00710C9F" w:rsidRPr="00F200F6" w:rsidRDefault="00CA4345" w:rsidP="000B69EC">
            <w:pPr>
              <w:rPr>
                <w:b/>
              </w:rPr>
            </w:pPr>
            <w:hyperlink r:id="rId9" w:history="1">
              <w:r w:rsidR="00710C9F" w:rsidRPr="00DF4D06">
                <w:rPr>
                  <w:rStyle w:val="Hyperlink"/>
                  <w:b/>
                </w:rPr>
                <w:t>https://www.nettlebed.oxon.sch.uk/languages</w:t>
              </w:r>
            </w:hyperlink>
            <w:r w:rsidR="00710C9F">
              <w:rPr>
                <w:b/>
              </w:rPr>
              <w:t xml:space="preserve"> </w:t>
            </w:r>
          </w:p>
        </w:tc>
        <w:tc>
          <w:tcPr>
            <w:tcW w:w="4031" w:type="dxa"/>
          </w:tcPr>
          <w:p w:rsidR="000B69EC" w:rsidRPr="00F200F6" w:rsidRDefault="000B69EC" w:rsidP="000B69EC">
            <w:pPr>
              <w:rPr>
                <w:b/>
              </w:rPr>
            </w:pPr>
          </w:p>
        </w:tc>
      </w:tr>
      <w:tr w:rsidR="00710C9F" w:rsidRPr="00F200F6" w:rsidTr="000B69EC">
        <w:tc>
          <w:tcPr>
            <w:tcW w:w="1668" w:type="dxa"/>
          </w:tcPr>
          <w:p w:rsidR="000B69EC" w:rsidRPr="00F200F6" w:rsidRDefault="004A09A4" w:rsidP="000B69EC">
            <w:pPr>
              <w:rPr>
                <w:b/>
              </w:rPr>
            </w:pPr>
            <w:r>
              <w:rPr>
                <w:b/>
              </w:rPr>
              <w:t>PE</w:t>
            </w:r>
          </w:p>
        </w:tc>
        <w:tc>
          <w:tcPr>
            <w:tcW w:w="3543" w:type="dxa"/>
          </w:tcPr>
          <w:p w:rsidR="000B69EC" w:rsidRPr="00F200F6" w:rsidRDefault="00DB3324" w:rsidP="000B69EC">
            <w:pPr>
              <w:rPr>
                <w:b/>
              </w:rPr>
            </w:pPr>
            <w:r>
              <w:rPr>
                <w:b/>
              </w:rPr>
              <w:t>Please follow Joe’s PE on the learning link</w:t>
            </w:r>
          </w:p>
        </w:tc>
        <w:tc>
          <w:tcPr>
            <w:tcW w:w="4031" w:type="dxa"/>
          </w:tcPr>
          <w:p w:rsidR="000B69EC" w:rsidRPr="00F200F6" w:rsidRDefault="000B69EC" w:rsidP="000B69EC">
            <w:pPr>
              <w:rPr>
                <w:b/>
              </w:rPr>
            </w:pPr>
          </w:p>
        </w:tc>
      </w:tr>
    </w:tbl>
    <w:p w:rsidR="00766F9D" w:rsidRPr="00F200F6" w:rsidRDefault="00766F9D" w:rsidP="001805B1">
      <w:pPr>
        <w:rPr>
          <w:b/>
        </w:rPr>
      </w:pPr>
    </w:p>
    <w:p w:rsidR="007C5518" w:rsidRDefault="007C5518" w:rsidP="001805B1">
      <w:pPr>
        <w:rPr>
          <w:b/>
        </w:rPr>
      </w:pPr>
    </w:p>
    <w:p w:rsidR="00ED2947" w:rsidRDefault="00ED2947" w:rsidP="001805B1">
      <w:pPr>
        <w:rPr>
          <w:b/>
        </w:rPr>
      </w:pPr>
    </w:p>
    <w:p w:rsidR="000B69EC" w:rsidRDefault="000B69EC" w:rsidP="001805B1">
      <w:pPr>
        <w:rPr>
          <w:b/>
        </w:rPr>
      </w:pPr>
      <w:r>
        <w:rPr>
          <w:b/>
        </w:rPr>
        <w:t>How will we liaise with parents – email addresses?</w:t>
      </w:r>
    </w:p>
    <w:p w:rsidR="00ED2947" w:rsidRDefault="00ED2947" w:rsidP="001805B1">
      <w:pPr>
        <w:rPr>
          <w:b/>
        </w:rPr>
      </w:pPr>
      <w:r>
        <w:rPr>
          <w:b/>
        </w:rPr>
        <w:t xml:space="preserve"> </w:t>
      </w:r>
      <w:r w:rsidRPr="00ED2947">
        <w:rPr>
          <w:b/>
        </w:rPr>
        <w:t>disco</w:t>
      </w:r>
      <w:r>
        <w:rPr>
          <w:b/>
        </w:rPr>
        <w:t>veryclass@nettlebed.oxon.sch.uk</w:t>
      </w:r>
    </w:p>
    <w:p w:rsidR="0018556C" w:rsidRDefault="0018556C" w:rsidP="001805B1">
      <w:pPr>
        <w:rPr>
          <w:b/>
        </w:rPr>
      </w:pPr>
    </w:p>
    <w:p w:rsidR="000B69EC" w:rsidRDefault="000B69EC" w:rsidP="001805B1">
      <w:pPr>
        <w:rPr>
          <w:b/>
        </w:rPr>
      </w:pPr>
      <w:r>
        <w:rPr>
          <w:b/>
        </w:rPr>
        <w:t>What shall we do about reading books? Teach your monster to read</w:t>
      </w:r>
      <w:r w:rsidR="0018556C">
        <w:rPr>
          <w:b/>
        </w:rPr>
        <w:t>,</w:t>
      </w:r>
    </w:p>
    <w:p w:rsidR="0018556C" w:rsidRDefault="0018556C" w:rsidP="001805B1">
      <w:pPr>
        <w:rPr>
          <w:b/>
        </w:rPr>
      </w:pPr>
      <w:r>
        <w:rPr>
          <w:b/>
        </w:rPr>
        <w:t>Read your school reading book or if you are a free reader please read your current book. This is a great opportunity to read a variety of books/ genres.</w:t>
      </w:r>
    </w:p>
    <w:p w:rsidR="00B73061" w:rsidRDefault="00B73061" w:rsidP="001805B1">
      <w:pPr>
        <w:rPr>
          <w:b/>
        </w:rPr>
      </w:pPr>
    </w:p>
    <w:p w:rsidR="00B73061" w:rsidRDefault="00B73061" w:rsidP="001805B1">
      <w:pPr>
        <w:rPr>
          <w:b/>
        </w:rPr>
      </w:pPr>
    </w:p>
    <w:p w:rsidR="0018556C" w:rsidRDefault="0018556C" w:rsidP="001805B1">
      <w:pPr>
        <w:rPr>
          <w:b/>
        </w:rPr>
      </w:pPr>
      <w:r>
        <w:rPr>
          <w:b/>
        </w:rPr>
        <w:t xml:space="preserve">Please use </w:t>
      </w:r>
      <w:proofErr w:type="spellStart"/>
      <w:r>
        <w:rPr>
          <w:b/>
        </w:rPr>
        <w:t>activelearn</w:t>
      </w:r>
      <w:proofErr w:type="spellEnd"/>
      <w:r>
        <w:rPr>
          <w:b/>
        </w:rPr>
        <w:t xml:space="preserve"> accounts for maths games</w:t>
      </w:r>
    </w:p>
    <w:p w:rsidR="00B73061" w:rsidRDefault="00E2243D" w:rsidP="001805B1">
      <w:pPr>
        <w:rPr>
          <w:b/>
        </w:rPr>
      </w:pPr>
      <w:r>
        <w:rPr>
          <w:b/>
        </w:rPr>
        <w:t>Phonics</w:t>
      </w:r>
      <w:r w:rsidR="00B73061">
        <w:rPr>
          <w:b/>
        </w:rPr>
        <w:t xml:space="preserve"> play (follow learning links button)</w:t>
      </w:r>
    </w:p>
    <w:p w:rsidR="00B73061" w:rsidRDefault="00B73061" w:rsidP="001805B1">
      <w:pPr>
        <w:rPr>
          <w:b/>
        </w:rPr>
      </w:pPr>
    </w:p>
    <w:p w:rsidR="00B73061" w:rsidRDefault="0018556C" w:rsidP="001805B1">
      <w:pPr>
        <w:rPr>
          <w:b/>
        </w:rPr>
      </w:pPr>
      <w:r>
        <w:rPr>
          <w:b/>
        </w:rPr>
        <w:t>Year 2’s to c</w:t>
      </w:r>
      <w:r w:rsidR="00B73061">
        <w:rPr>
          <w:b/>
        </w:rPr>
        <w:t>ontinue with Maths, English and SPAG</w:t>
      </w:r>
      <w:r>
        <w:rPr>
          <w:b/>
        </w:rPr>
        <w:t xml:space="preserve"> booklets and</w:t>
      </w:r>
      <w:r w:rsidR="00B73061">
        <w:rPr>
          <w:b/>
        </w:rPr>
        <w:t xml:space="preserve"> abacus maths work books 1 &amp; 2.</w:t>
      </w:r>
    </w:p>
    <w:p w:rsidR="00B73061" w:rsidRDefault="00B73061" w:rsidP="001805B1">
      <w:pPr>
        <w:rPr>
          <w:b/>
        </w:rPr>
      </w:pPr>
    </w:p>
    <w:p w:rsidR="00531604" w:rsidRDefault="00531604" w:rsidP="001805B1">
      <w:pPr>
        <w:rPr>
          <w:b/>
        </w:rPr>
      </w:pPr>
    </w:p>
    <w:p w:rsidR="00531604" w:rsidRDefault="00531604" w:rsidP="001805B1">
      <w:pPr>
        <w:rPr>
          <w:b/>
        </w:rPr>
      </w:pPr>
    </w:p>
    <w:p w:rsidR="00531604" w:rsidRDefault="00531604" w:rsidP="001805B1">
      <w:pPr>
        <w:rPr>
          <w:b/>
        </w:rPr>
      </w:pPr>
    </w:p>
    <w:p w:rsidR="00531604" w:rsidRPr="00F200F6" w:rsidRDefault="00176F95" w:rsidP="001805B1">
      <w:pPr>
        <w:rPr>
          <w:b/>
        </w:rPr>
      </w:pPr>
      <w:r w:rsidRPr="00176F95">
        <w:rPr>
          <w:b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2.25pt" o:ole="">
            <v:imagedata r:id="rId10" o:title=""/>
          </v:shape>
          <o:OLEObject Type="Embed" ProgID="AcroExch.Document.DC" ShapeID="_x0000_i1025" DrawAspect="Content" ObjectID="_1646495935" r:id="rId11"/>
        </w:object>
      </w:r>
      <w:r w:rsidR="00531604">
        <w:rPr>
          <w:b/>
        </w:rPr>
        <w:br w:type="page"/>
      </w:r>
    </w:p>
    <w:sectPr w:rsidR="00531604" w:rsidRPr="00F200F6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4345" w:rsidRDefault="00CA4345" w:rsidP="002C5E9B">
      <w:r>
        <w:separator/>
      </w:r>
    </w:p>
  </w:endnote>
  <w:endnote w:type="continuationSeparator" w:id="0">
    <w:p w:rsidR="00CA4345" w:rsidRDefault="00CA4345" w:rsidP="002C5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4345" w:rsidRDefault="00CA4345" w:rsidP="002C5E9B">
      <w:r>
        <w:separator/>
      </w:r>
    </w:p>
  </w:footnote>
  <w:footnote w:type="continuationSeparator" w:id="0">
    <w:p w:rsidR="00CA4345" w:rsidRDefault="00CA4345" w:rsidP="002C5E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5E9B" w:rsidRPr="00E21D13" w:rsidRDefault="002C5E9B" w:rsidP="002C5E9B">
    <w:pPr>
      <w:jc w:val="right"/>
      <w:rPr>
        <w:rFonts w:ascii="Arial" w:hAnsi="Arial" w:cs="Arial"/>
        <w:b/>
        <w:sz w:val="16"/>
        <w:szCs w:val="16"/>
      </w:rPr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8F25BF7" wp14:editId="14BEF2CB">
          <wp:simplePos x="0" y="0"/>
          <wp:positionH relativeFrom="column">
            <wp:posOffset>419100</wp:posOffset>
          </wp:positionH>
          <wp:positionV relativeFrom="paragraph">
            <wp:posOffset>-254000</wp:posOffset>
          </wp:positionV>
          <wp:extent cx="1171575" cy="1171575"/>
          <wp:effectExtent l="0" t="0" r="9525" b="9525"/>
          <wp:wrapThrough wrapText="bothSides">
            <wp:wrapPolygon edited="0">
              <wp:start x="0" y="0"/>
              <wp:lineTo x="0" y="21424"/>
              <wp:lineTo x="21424" y="21424"/>
              <wp:lineTo x="21424" y="0"/>
              <wp:lineTo x="0" y="0"/>
            </wp:wrapPolygon>
          </wp:wrapThrough>
          <wp:docPr id="1" name="Picture 1" descr="H:\1 OFFICE ADMIN\Uniform\New logo Sep 2018\Nettlebed_logo-gre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1 OFFICE ADMIN\Uniform\New logo Sep 2018\Nettlebed_logo-gre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1D13">
      <w:rPr>
        <w:rFonts w:ascii="Arial" w:hAnsi="Arial" w:cs="Arial"/>
        <w:b/>
        <w:sz w:val="16"/>
        <w:szCs w:val="16"/>
      </w:rPr>
      <w:t>Nettlebed Community School</w:t>
    </w:r>
  </w:p>
  <w:p w:rsidR="002C5E9B" w:rsidRPr="00E21D13" w:rsidRDefault="002C5E9B" w:rsidP="002C5E9B">
    <w:pPr>
      <w:jc w:val="right"/>
      <w:rPr>
        <w:rFonts w:ascii="Arial" w:hAnsi="Arial" w:cs="Arial"/>
        <w:sz w:val="16"/>
        <w:szCs w:val="16"/>
      </w:rPr>
    </w:pPr>
    <w:r w:rsidRPr="00E21D13">
      <w:rPr>
        <w:rFonts w:ascii="Arial" w:hAnsi="Arial" w:cs="Arial"/>
        <w:sz w:val="16"/>
        <w:szCs w:val="16"/>
      </w:rPr>
      <w:t>High Street, Nettlebed, Oxon, RG9 5DA</w:t>
    </w:r>
  </w:p>
  <w:p w:rsidR="002C5E9B" w:rsidRPr="00E21D13" w:rsidRDefault="002C5E9B" w:rsidP="002C5E9B">
    <w:pPr>
      <w:jc w:val="right"/>
      <w:rPr>
        <w:rFonts w:ascii="Arial" w:hAnsi="Arial" w:cs="Arial"/>
        <w:sz w:val="16"/>
        <w:szCs w:val="16"/>
      </w:rPr>
    </w:pPr>
    <w:r w:rsidRPr="00E21D13">
      <w:rPr>
        <w:rFonts w:ascii="Arial" w:hAnsi="Arial" w:cs="Arial"/>
        <w:b/>
        <w:sz w:val="16"/>
        <w:szCs w:val="16"/>
      </w:rPr>
      <w:t>Tel:</w:t>
    </w:r>
    <w:r w:rsidRPr="00E21D13">
      <w:rPr>
        <w:rFonts w:ascii="Arial" w:hAnsi="Arial" w:cs="Arial"/>
        <w:sz w:val="16"/>
        <w:szCs w:val="16"/>
      </w:rPr>
      <w:t xml:space="preserve"> 01491 641328</w:t>
    </w:r>
  </w:p>
  <w:p w:rsidR="002C5E9B" w:rsidRPr="00E21D13" w:rsidRDefault="002C5E9B" w:rsidP="002C5E9B">
    <w:pPr>
      <w:jc w:val="right"/>
      <w:rPr>
        <w:rFonts w:ascii="Arial" w:hAnsi="Arial" w:cs="Arial"/>
        <w:sz w:val="16"/>
        <w:szCs w:val="16"/>
      </w:rPr>
    </w:pPr>
    <w:r w:rsidRPr="00E21D13">
      <w:rPr>
        <w:rFonts w:ascii="Arial" w:hAnsi="Arial" w:cs="Arial"/>
        <w:b/>
        <w:sz w:val="16"/>
        <w:szCs w:val="16"/>
      </w:rPr>
      <w:t>Email:</w:t>
    </w:r>
    <w:r w:rsidRPr="00E21D13">
      <w:rPr>
        <w:rFonts w:ascii="Arial" w:hAnsi="Arial" w:cs="Arial"/>
        <w:sz w:val="16"/>
        <w:szCs w:val="16"/>
      </w:rPr>
      <w:t xml:space="preserve"> </w:t>
    </w:r>
    <w:hyperlink r:id="rId2" w:history="1">
      <w:r w:rsidRPr="00E21D13">
        <w:rPr>
          <w:rStyle w:val="Hyperlink"/>
          <w:rFonts w:ascii="Arial" w:hAnsi="Arial" w:cs="Arial"/>
          <w:sz w:val="16"/>
          <w:szCs w:val="16"/>
        </w:rPr>
        <w:t>office.2504@nettlebed.oxon.sch.uk</w:t>
      </w:r>
    </w:hyperlink>
  </w:p>
  <w:p w:rsidR="002C5E9B" w:rsidRPr="00E21D13" w:rsidRDefault="002C5E9B" w:rsidP="002C5E9B">
    <w:pPr>
      <w:jc w:val="right"/>
      <w:rPr>
        <w:rFonts w:ascii="Arial" w:hAnsi="Arial" w:cs="Arial"/>
        <w:sz w:val="16"/>
        <w:szCs w:val="16"/>
      </w:rPr>
    </w:pPr>
    <w:r w:rsidRPr="00E21D13">
      <w:rPr>
        <w:rFonts w:ascii="Arial" w:hAnsi="Arial" w:cs="Arial"/>
        <w:b/>
        <w:sz w:val="16"/>
        <w:szCs w:val="16"/>
      </w:rPr>
      <w:t>Headteacher</w:t>
    </w:r>
    <w:r w:rsidRPr="00E21D13">
      <w:rPr>
        <w:rFonts w:ascii="Arial" w:hAnsi="Arial" w:cs="Arial"/>
        <w:sz w:val="16"/>
        <w:szCs w:val="16"/>
      </w:rPr>
      <w:t>: Mrs Bethany Greenwood</w:t>
    </w:r>
  </w:p>
  <w:p w:rsidR="002C5E9B" w:rsidRDefault="002C5E9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E9B"/>
    <w:rsid w:val="000164A1"/>
    <w:rsid w:val="00091ED3"/>
    <w:rsid w:val="0009282E"/>
    <w:rsid w:val="000B5AB1"/>
    <w:rsid w:val="000B69EC"/>
    <w:rsid w:val="001028ED"/>
    <w:rsid w:val="00127A1F"/>
    <w:rsid w:val="00176F95"/>
    <w:rsid w:val="001805B1"/>
    <w:rsid w:val="0018556C"/>
    <w:rsid w:val="001A25BD"/>
    <w:rsid w:val="00202010"/>
    <w:rsid w:val="00260361"/>
    <w:rsid w:val="002C5E9B"/>
    <w:rsid w:val="002E4ED3"/>
    <w:rsid w:val="00307957"/>
    <w:rsid w:val="00314C4D"/>
    <w:rsid w:val="003626F7"/>
    <w:rsid w:val="003D1E8D"/>
    <w:rsid w:val="004446CB"/>
    <w:rsid w:val="00463052"/>
    <w:rsid w:val="00484321"/>
    <w:rsid w:val="004A09A4"/>
    <w:rsid w:val="004A25EE"/>
    <w:rsid w:val="004D0B6C"/>
    <w:rsid w:val="00531604"/>
    <w:rsid w:val="005652E1"/>
    <w:rsid w:val="005E0E00"/>
    <w:rsid w:val="00710C9F"/>
    <w:rsid w:val="00766F9D"/>
    <w:rsid w:val="00770E95"/>
    <w:rsid w:val="007818B5"/>
    <w:rsid w:val="007C5518"/>
    <w:rsid w:val="008535ED"/>
    <w:rsid w:val="009C61CC"/>
    <w:rsid w:val="00A67B5A"/>
    <w:rsid w:val="00A973F8"/>
    <w:rsid w:val="00B26202"/>
    <w:rsid w:val="00B57F4D"/>
    <w:rsid w:val="00B65B43"/>
    <w:rsid w:val="00B71D24"/>
    <w:rsid w:val="00B73061"/>
    <w:rsid w:val="00B96C29"/>
    <w:rsid w:val="00C903A9"/>
    <w:rsid w:val="00CA4345"/>
    <w:rsid w:val="00CD5C89"/>
    <w:rsid w:val="00D76122"/>
    <w:rsid w:val="00DA6AC7"/>
    <w:rsid w:val="00DB3324"/>
    <w:rsid w:val="00DE0925"/>
    <w:rsid w:val="00E07F0D"/>
    <w:rsid w:val="00E2243D"/>
    <w:rsid w:val="00E344E4"/>
    <w:rsid w:val="00E374DD"/>
    <w:rsid w:val="00EA2134"/>
    <w:rsid w:val="00ED2947"/>
    <w:rsid w:val="00F052F5"/>
    <w:rsid w:val="00F200F6"/>
    <w:rsid w:val="00F668A2"/>
    <w:rsid w:val="00F70581"/>
    <w:rsid w:val="00F70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0239C14-F321-4D4A-AF76-6211FABED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64A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5E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5E9B"/>
  </w:style>
  <w:style w:type="paragraph" w:styleId="Footer">
    <w:name w:val="footer"/>
    <w:basedOn w:val="Normal"/>
    <w:link w:val="FooterChar"/>
    <w:uiPriority w:val="99"/>
    <w:unhideWhenUsed/>
    <w:rsid w:val="002C5E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5E9B"/>
  </w:style>
  <w:style w:type="character" w:styleId="Hyperlink">
    <w:name w:val="Hyperlink"/>
    <w:uiPriority w:val="99"/>
    <w:unhideWhenUsed/>
    <w:rsid w:val="002C5E9B"/>
    <w:rPr>
      <w:color w:val="0000FF"/>
      <w:u w:val="single"/>
    </w:rPr>
  </w:style>
  <w:style w:type="table" w:styleId="TableGrid">
    <w:name w:val="Table Grid"/>
    <w:basedOn w:val="TableNormal"/>
    <w:uiPriority w:val="59"/>
    <w:rsid w:val="00766F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164A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1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0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72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8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winkl.co.uk/resource/us-sc-314-weve-got-the-water-cycle-in-the-bag-model-activity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topmarks.co.uk/maths-games/daily10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twinkl.co.uk/resource/tp2-m-2272-planit-y3-statistics-lesson-pack-questions-about-data-1" TargetMode="External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0" Type="http://schemas.openxmlformats.org/officeDocument/2006/relationships/image" Target="media/image1.emf"/><Relationship Id="rId4" Type="http://schemas.openxmlformats.org/officeDocument/2006/relationships/footnotes" Target="footnotes.xml"/><Relationship Id="rId9" Type="http://schemas.openxmlformats.org/officeDocument/2006/relationships/hyperlink" Target="https://www.nettlebed.oxon.sch.uk/language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.2504@nettlebed.oxon.sch.uk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</dc:creator>
  <cp:lastModifiedBy>Sonia Coles</cp:lastModifiedBy>
  <cp:revision>2</cp:revision>
  <cp:lastPrinted>2020-03-22T20:17:00Z</cp:lastPrinted>
  <dcterms:created xsi:type="dcterms:W3CDTF">2020-03-23T19:13:00Z</dcterms:created>
  <dcterms:modified xsi:type="dcterms:W3CDTF">2020-03-23T19:13:00Z</dcterms:modified>
</cp:coreProperties>
</file>